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7F2" w:rsidRPr="00B32992" w:rsidRDefault="00BA4F13" w:rsidP="00F475B3">
      <w:pPr>
        <w:pStyle w:val="a3"/>
        <w:rPr>
          <w:b/>
          <w:sz w:val="24"/>
          <w:lang w:val="en-US"/>
        </w:rPr>
      </w:pPr>
      <w:r w:rsidRPr="00B32992">
        <w:rPr>
          <w:b/>
          <w:sz w:val="24"/>
        </w:rPr>
        <w:t>ПОСТРОЕНИЕ</w:t>
      </w:r>
      <w:r w:rsidRPr="00B32992">
        <w:rPr>
          <w:b/>
          <w:sz w:val="24"/>
          <w:lang w:val="en-US"/>
        </w:rPr>
        <w:t xml:space="preserve"> </w:t>
      </w:r>
      <w:r w:rsidRPr="00B32992">
        <w:rPr>
          <w:b/>
          <w:sz w:val="24"/>
        </w:rPr>
        <w:t>МАТРИЦЫ</w:t>
      </w:r>
      <w:r w:rsidRPr="00B32992">
        <w:rPr>
          <w:b/>
          <w:sz w:val="24"/>
          <w:lang w:val="en-US"/>
        </w:rPr>
        <w:t xml:space="preserve"> BCG (BOSTON CONSULTING GROUP)</w:t>
      </w:r>
    </w:p>
    <w:p w:rsidR="00F475B3" w:rsidRDefault="00F475B3" w:rsidP="00F475B3">
      <w:pPr>
        <w:pStyle w:val="a3"/>
        <w:rPr>
          <w:sz w:val="24"/>
          <w:lang w:val="en-US"/>
        </w:rPr>
      </w:pPr>
    </w:p>
    <w:p w:rsidR="00F475B3" w:rsidRPr="00BA4F13" w:rsidRDefault="00F475B3" w:rsidP="00F475B3">
      <w:pPr>
        <w:pStyle w:val="a3"/>
        <w:rPr>
          <w:b/>
          <w:sz w:val="24"/>
        </w:rPr>
      </w:pPr>
      <w:r w:rsidRPr="00BA4F13">
        <w:rPr>
          <w:b/>
          <w:sz w:val="24"/>
        </w:rPr>
        <w:t xml:space="preserve">Задание </w:t>
      </w:r>
    </w:p>
    <w:p w:rsidR="00F475B3" w:rsidRDefault="00F475B3" w:rsidP="00BA4F13">
      <w:pPr>
        <w:pStyle w:val="a3"/>
        <w:jc w:val="both"/>
        <w:rPr>
          <w:sz w:val="24"/>
        </w:rPr>
      </w:pPr>
      <w:r>
        <w:rPr>
          <w:sz w:val="24"/>
        </w:rPr>
        <w:t xml:space="preserve">С помощью матрицы </w:t>
      </w:r>
      <w:r>
        <w:rPr>
          <w:sz w:val="24"/>
          <w:lang w:val="en-US"/>
        </w:rPr>
        <w:t>BCG</w:t>
      </w:r>
      <w:r w:rsidRPr="00F475B3">
        <w:rPr>
          <w:sz w:val="24"/>
        </w:rPr>
        <w:t xml:space="preserve"> </w:t>
      </w:r>
      <w:r>
        <w:rPr>
          <w:sz w:val="24"/>
        </w:rPr>
        <w:t>проанализировать бизнес портфель компании, используя доступную информацию относительно объема реализации и доли рынка.</w:t>
      </w:r>
    </w:p>
    <w:p w:rsidR="00F475B3" w:rsidRDefault="00F475B3" w:rsidP="00F475B3">
      <w:pPr>
        <w:pStyle w:val="a3"/>
        <w:rPr>
          <w:sz w:val="24"/>
        </w:rPr>
      </w:pPr>
    </w:p>
    <w:p w:rsidR="00F475B3" w:rsidRPr="00BA4F13" w:rsidRDefault="00F475B3" w:rsidP="00F475B3">
      <w:pPr>
        <w:pStyle w:val="a3"/>
        <w:rPr>
          <w:b/>
          <w:sz w:val="24"/>
        </w:rPr>
      </w:pPr>
      <w:r w:rsidRPr="00BA4F13">
        <w:rPr>
          <w:b/>
          <w:sz w:val="24"/>
        </w:rPr>
        <w:t>Вариант 1</w:t>
      </w:r>
    </w:p>
    <w:p w:rsidR="00F475B3" w:rsidRDefault="00F475B3" w:rsidP="00F475B3">
      <w:pPr>
        <w:pStyle w:val="a3"/>
        <w:rPr>
          <w:sz w:val="24"/>
        </w:rPr>
      </w:pPr>
      <w:r>
        <w:rPr>
          <w:sz w:val="24"/>
        </w:rPr>
        <w:t xml:space="preserve">Исходные данные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1418"/>
        <w:gridCol w:w="1201"/>
        <w:gridCol w:w="1536"/>
        <w:gridCol w:w="1339"/>
      </w:tblGrid>
      <w:tr w:rsidR="00BA4F13" w:rsidTr="00BA4F13">
        <w:tc>
          <w:tcPr>
            <w:tcW w:w="675" w:type="dxa"/>
            <w:vMerge w:val="restart"/>
          </w:tcPr>
          <w:p w:rsidR="00BA4F13" w:rsidRDefault="00BA4F13" w:rsidP="00BA4F13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402" w:type="dxa"/>
            <w:vMerge w:val="restart"/>
          </w:tcPr>
          <w:p w:rsidR="00BA4F13" w:rsidRDefault="00BA4F13" w:rsidP="00BA4F13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продукции</w:t>
            </w:r>
          </w:p>
        </w:tc>
        <w:tc>
          <w:tcPr>
            <w:tcW w:w="2619" w:type="dxa"/>
            <w:gridSpan w:val="2"/>
          </w:tcPr>
          <w:p w:rsidR="00BA4F13" w:rsidRDefault="00BA4F13" w:rsidP="000C52E1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Объем реализации, </w:t>
            </w:r>
            <w:proofErr w:type="spellStart"/>
            <w:r w:rsidR="000C52E1">
              <w:rPr>
                <w:sz w:val="24"/>
              </w:rPr>
              <w:t>тыс.тг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875" w:type="dxa"/>
            <w:gridSpan w:val="2"/>
          </w:tcPr>
          <w:p w:rsidR="00BA4F13" w:rsidRDefault="000C52E1" w:rsidP="00BA4F13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Доля рынка 2020</w:t>
            </w:r>
            <w:r w:rsidR="00BA4F13">
              <w:rPr>
                <w:sz w:val="24"/>
              </w:rPr>
              <w:t>, %</w:t>
            </w:r>
          </w:p>
        </w:tc>
      </w:tr>
      <w:tr w:rsidR="00BA4F13" w:rsidTr="00BA4F13">
        <w:tc>
          <w:tcPr>
            <w:tcW w:w="675" w:type="dxa"/>
            <w:vMerge/>
          </w:tcPr>
          <w:p w:rsidR="00BA4F13" w:rsidRDefault="00BA4F13" w:rsidP="00F475B3">
            <w:pPr>
              <w:pStyle w:val="a3"/>
              <w:rPr>
                <w:sz w:val="24"/>
              </w:rPr>
            </w:pPr>
          </w:p>
        </w:tc>
        <w:tc>
          <w:tcPr>
            <w:tcW w:w="3402" w:type="dxa"/>
            <w:vMerge/>
          </w:tcPr>
          <w:p w:rsidR="00BA4F13" w:rsidRDefault="00BA4F13" w:rsidP="00F475B3">
            <w:pPr>
              <w:pStyle w:val="a3"/>
              <w:rPr>
                <w:sz w:val="24"/>
              </w:rPr>
            </w:pPr>
          </w:p>
        </w:tc>
        <w:tc>
          <w:tcPr>
            <w:tcW w:w="1418" w:type="dxa"/>
          </w:tcPr>
          <w:p w:rsidR="00BA4F13" w:rsidRDefault="00BA4F13" w:rsidP="000C52E1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C52E1">
              <w:rPr>
                <w:sz w:val="24"/>
              </w:rPr>
              <w:t>19</w:t>
            </w:r>
          </w:p>
        </w:tc>
        <w:tc>
          <w:tcPr>
            <w:tcW w:w="1201" w:type="dxa"/>
          </w:tcPr>
          <w:p w:rsidR="00BA4F13" w:rsidRDefault="00BA4F13" w:rsidP="000C52E1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C52E1">
              <w:rPr>
                <w:sz w:val="24"/>
              </w:rPr>
              <w:t>20</w:t>
            </w:r>
          </w:p>
        </w:tc>
        <w:tc>
          <w:tcPr>
            <w:tcW w:w="1536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Компания-объект</w:t>
            </w:r>
          </w:p>
        </w:tc>
        <w:tc>
          <w:tcPr>
            <w:tcW w:w="1339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Конкурент</w:t>
            </w:r>
          </w:p>
        </w:tc>
      </w:tr>
      <w:tr w:rsidR="00F475B3" w:rsidTr="00BA4F13">
        <w:tc>
          <w:tcPr>
            <w:tcW w:w="675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 xml:space="preserve">Томографы </w:t>
            </w:r>
          </w:p>
        </w:tc>
        <w:tc>
          <w:tcPr>
            <w:tcW w:w="1418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250</w:t>
            </w:r>
            <w:r w:rsidR="000C52E1">
              <w:rPr>
                <w:sz w:val="24"/>
              </w:rPr>
              <w:t xml:space="preserve"> </w:t>
            </w:r>
          </w:p>
        </w:tc>
        <w:tc>
          <w:tcPr>
            <w:tcW w:w="1201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275</w:t>
            </w:r>
          </w:p>
        </w:tc>
        <w:tc>
          <w:tcPr>
            <w:tcW w:w="1536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68</w:t>
            </w:r>
          </w:p>
        </w:tc>
        <w:tc>
          <w:tcPr>
            <w:tcW w:w="1339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28</w:t>
            </w:r>
          </w:p>
        </w:tc>
      </w:tr>
      <w:tr w:rsidR="00F475B3" w:rsidTr="00BA4F13">
        <w:tc>
          <w:tcPr>
            <w:tcW w:w="675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Рентгеновские аппараты</w:t>
            </w:r>
          </w:p>
        </w:tc>
        <w:tc>
          <w:tcPr>
            <w:tcW w:w="1418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180</w:t>
            </w:r>
            <w:bookmarkStart w:id="0" w:name="_GoBack"/>
            <w:bookmarkEnd w:id="0"/>
          </w:p>
        </w:tc>
        <w:tc>
          <w:tcPr>
            <w:tcW w:w="1201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197</w:t>
            </w:r>
          </w:p>
        </w:tc>
        <w:tc>
          <w:tcPr>
            <w:tcW w:w="1536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61</w:t>
            </w:r>
          </w:p>
        </w:tc>
        <w:tc>
          <w:tcPr>
            <w:tcW w:w="1339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33</w:t>
            </w:r>
          </w:p>
        </w:tc>
      </w:tr>
      <w:tr w:rsidR="00F475B3" w:rsidTr="00BA4F13">
        <w:tc>
          <w:tcPr>
            <w:tcW w:w="675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2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Электрокардиографы</w:t>
            </w:r>
          </w:p>
        </w:tc>
        <w:tc>
          <w:tcPr>
            <w:tcW w:w="1418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199</w:t>
            </w:r>
          </w:p>
        </w:tc>
        <w:tc>
          <w:tcPr>
            <w:tcW w:w="1201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201</w:t>
            </w:r>
          </w:p>
        </w:tc>
        <w:tc>
          <w:tcPr>
            <w:tcW w:w="1536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30</w:t>
            </w:r>
          </w:p>
        </w:tc>
        <w:tc>
          <w:tcPr>
            <w:tcW w:w="1339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47</w:t>
            </w:r>
          </w:p>
        </w:tc>
      </w:tr>
      <w:tr w:rsidR="00F475B3" w:rsidTr="00BA4F13">
        <w:tc>
          <w:tcPr>
            <w:tcW w:w="675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2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proofErr w:type="spellStart"/>
            <w:r>
              <w:rPr>
                <w:sz w:val="24"/>
              </w:rPr>
              <w:t>Ультрозвуковые</w:t>
            </w:r>
            <w:proofErr w:type="spellEnd"/>
            <w:r>
              <w:rPr>
                <w:sz w:val="24"/>
              </w:rPr>
              <w:t xml:space="preserve"> системы</w:t>
            </w:r>
          </w:p>
        </w:tc>
        <w:tc>
          <w:tcPr>
            <w:tcW w:w="1418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101</w:t>
            </w:r>
          </w:p>
        </w:tc>
        <w:tc>
          <w:tcPr>
            <w:tcW w:w="1201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100</w:t>
            </w:r>
          </w:p>
        </w:tc>
        <w:tc>
          <w:tcPr>
            <w:tcW w:w="1536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29</w:t>
            </w:r>
          </w:p>
        </w:tc>
        <w:tc>
          <w:tcPr>
            <w:tcW w:w="1339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54</w:t>
            </w:r>
          </w:p>
        </w:tc>
      </w:tr>
      <w:tr w:rsidR="00F475B3" w:rsidTr="00BA4F13">
        <w:tc>
          <w:tcPr>
            <w:tcW w:w="675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2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Цифровые радиографические установки</w:t>
            </w:r>
          </w:p>
        </w:tc>
        <w:tc>
          <w:tcPr>
            <w:tcW w:w="1418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343</w:t>
            </w:r>
          </w:p>
        </w:tc>
        <w:tc>
          <w:tcPr>
            <w:tcW w:w="1201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401</w:t>
            </w:r>
          </w:p>
        </w:tc>
        <w:tc>
          <w:tcPr>
            <w:tcW w:w="1536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69</w:t>
            </w:r>
          </w:p>
        </w:tc>
        <w:tc>
          <w:tcPr>
            <w:tcW w:w="1339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28</w:t>
            </w:r>
          </w:p>
        </w:tc>
      </w:tr>
      <w:tr w:rsidR="00F475B3" w:rsidTr="00BA4F13">
        <w:tc>
          <w:tcPr>
            <w:tcW w:w="675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2" w:type="dxa"/>
          </w:tcPr>
          <w:p w:rsidR="00F475B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Пленочные радиографические установки</w:t>
            </w:r>
          </w:p>
        </w:tc>
        <w:tc>
          <w:tcPr>
            <w:tcW w:w="1418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37</w:t>
            </w:r>
          </w:p>
        </w:tc>
        <w:tc>
          <w:tcPr>
            <w:tcW w:w="1201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30</w:t>
            </w:r>
          </w:p>
        </w:tc>
        <w:tc>
          <w:tcPr>
            <w:tcW w:w="1536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13</w:t>
            </w:r>
          </w:p>
        </w:tc>
        <w:tc>
          <w:tcPr>
            <w:tcW w:w="1339" w:type="dxa"/>
          </w:tcPr>
          <w:p w:rsidR="00F475B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35</w:t>
            </w:r>
          </w:p>
        </w:tc>
      </w:tr>
      <w:tr w:rsidR="00BA4F13" w:rsidTr="00BA4F13">
        <w:tc>
          <w:tcPr>
            <w:tcW w:w="675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2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Лазерные хирургические аппараты</w:t>
            </w:r>
          </w:p>
        </w:tc>
        <w:tc>
          <w:tcPr>
            <w:tcW w:w="1418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90</w:t>
            </w:r>
          </w:p>
        </w:tc>
        <w:tc>
          <w:tcPr>
            <w:tcW w:w="1201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104</w:t>
            </w:r>
          </w:p>
        </w:tc>
        <w:tc>
          <w:tcPr>
            <w:tcW w:w="1536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33</w:t>
            </w:r>
          </w:p>
        </w:tc>
        <w:tc>
          <w:tcPr>
            <w:tcW w:w="1339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39</w:t>
            </w:r>
          </w:p>
        </w:tc>
      </w:tr>
      <w:tr w:rsidR="00BA4F13" w:rsidTr="00BA4F13">
        <w:tc>
          <w:tcPr>
            <w:tcW w:w="675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2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Дефибрилляторы</w:t>
            </w:r>
          </w:p>
        </w:tc>
        <w:tc>
          <w:tcPr>
            <w:tcW w:w="1418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69</w:t>
            </w:r>
          </w:p>
        </w:tc>
        <w:tc>
          <w:tcPr>
            <w:tcW w:w="1201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72</w:t>
            </w:r>
          </w:p>
        </w:tc>
        <w:tc>
          <w:tcPr>
            <w:tcW w:w="1536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28</w:t>
            </w:r>
          </w:p>
        </w:tc>
        <w:tc>
          <w:tcPr>
            <w:tcW w:w="1339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33</w:t>
            </w:r>
          </w:p>
        </w:tc>
      </w:tr>
      <w:tr w:rsidR="00BA4F13" w:rsidTr="00BA4F13">
        <w:tc>
          <w:tcPr>
            <w:tcW w:w="675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2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Линейные ускорители</w:t>
            </w:r>
          </w:p>
        </w:tc>
        <w:tc>
          <w:tcPr>
            <w:tcW w:w="1418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302</w:t>
            </w:r>
          </w:p>
        </w:tc>
        <w:tc>
          <w:tcPr>
            <w:tcW w:w="1201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318</w:t>
            </w:r>
          </w:p>
        </w:tc>
        <w:tc>
          <w:tcPr>
            <w:tcW w:w="1536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47</w:t>
            </w:r>
          </w:p>
        </w:tc>
        <w:tc>
          <w:tcPr>
            <w:tcW w:w="1339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51</w:t>
            </w:r>
          </w:p>
        </w:tc>
      </w:tr>
      <w:tr w:rsidR="00BA4F13" w:rsidTr="00BA4F13">
        <w:tc>
          <w:tcPr>
            <w:tcW w:w="675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</w:p>
        </w:tc>
        <w:tc>
          <w:tcPr>
            <w:tcW w:w="3402" w:type="dxa"/>
          </w:tcPr>
          <w:p w:rsidR="00BA4F13" w:rsidRDefault="00BA4F13" w:rsidP="00F475B3">
            <w:pPr>
              <w:pStyle w:val="a3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18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Х</w:t>
            </w:r>
          </w:p>
        </w:tc>
        <w:tc>
          <w:tcPr>
            <w:tcW w:w="1201" w:type="dxa"/>
          </w:tcPr>
          <w:p w:rsidR="00BA4F13" w:rsidRPr="00B32992" w:rsidRDefault="00B32992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1698</w:t>
            </w:r>
          </w:p>
        </w:tc>
        <w:tc>
          <w:tcPr>
            <w:tcW w:w="1536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Х</w:t>
            </w:r>
          </w:p>
        </w:tc>
        <w:tc>
          <w:tcPr>
            <w:tcW w:w="1339" w:type="dxa"/>
          </w:tcPr>
          <w:p w:rsidR="00BA4F13" w:rsidRPr="00B32992" w:rsidRDefault="00BA4F13" w:rsidP="00B32992">
            <w:pPr>
              <w:pStyle w:val="a3"/>
              <w:jc w:val="center"/>
              <w:rPr>
                <w:sz w:val="24"/>
              </w:rPr>
            </w:pPr>
            <w:r w:rsidRPr="00B32992">
              <w:rPr>
                <w:sz w:val="24"/>
              </w:rPr>
              <w:t>Х</w:t>
            </w:r>
          </w:p>
        </w:tc>
      </w:tr>
    </w:tbl>
    <w:p w:rsidR="00F475B3" w:rsidRDefault="00F475B3" w:rsidP="00F475B3">
      <w:pPr>
        <w:pStyle w:val="a3"/>
        <w:rPr>
          <w:sz w:val="24"/>
        </w:rPr>
      </w:pPr>
    </w:p>
    <w:p w:rsidR="00BA4F13" w:rsidRPr="00BA4F13" w:rsidRDefault="00BA4F13" w:rsidP="00BA4F13">
      <w:pPr>
        <w:pStyle w:val="a3"/>
        <w:rPr>
          <w:b/>
          <w:sz w:val="24"/>
        </w:rPr>
      </w:pPr>
      <w:r>
        <w:rPr>
          <w:b/>
          <w:sz w:val="24"/>
        </w:rPr>
        <w:t>Вариант 2</w:t>
      </w:r>
    </w:p>
    <w:p w:rsidR="00BA4F13" w:rsidRDefault="00BA4F13" w:rsidP="00BA4F13">
      <w:pPr>
        <w:pStyle w:val="a3"/>
        <w:rPr>
          <w:sz w:val="24"/>
        </w:rPr>
      </w:pPr>
      <w:r>
        <w:rPr>
          <w:sz w:val="24"/>
        </w:rPr>
        <w:t xml:space="preserve">Исходные данные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1418"/>
        <w:gridCol w:w="1201"/>
        <w:gridCol w:w="1536"/>
        <w:gridCol w:w="1339"/>
      </w:tblGrid>
      <w:tr w:rsidR="00BA4F13" w:rsidTr="004D3F56">
        <w:tc>
          <w:tcPr>
            <w:tcW w:w="675" w:type="dxa"/>
            <w:vMerge w:val="restart"/>
          </w:tcPr>
          <w:p w:rsidR="00BA4F13" w:rsidRDefault="00BA4F13" w:rsidP="004D3F56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402" w:type="dxa"/>
            <w:vMerge w:val="restart"/>
          </w:tcPr>
          <w:p w:rsidR="00BA4F13" w:rsidRDefault="00BA4F13" w:rsidP="004D3F56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продукции</w:t>
            </w:r>
          </w:p>
        </w:tc>
        <w:tc>
          <w:tcPr>
            <w:tcW w:w="2619" w:type="dxa"/>
            <w:gridSpan w:val="2"/>
          </w:tcPr>
          <w:p w:rsidR="00BA4F13" w:rsidRDefault="000C52E1" w:rsidP="004D3F56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Объем реализации, </w:t>
            </w:r>
            <w:proofErr w:type="spellStart"/>
            <w:r>
              <w:rPr>
                <w:sz w:val="24"/>
              </w:rPr>
              <w:t>тыс.тг</w:t>
            </w:r>
            <w:proofErr w:type="spellEnd"/>
            <w:r w:rsidR="00BA4F13">
              <w:rPr>
                <w:sz w:val="24"/>
              </w:rPr>
              <w:t>.</w:t>
            </w:r>
          </w:p>
        </w:tc>
        <w:tc>
          <w:tcPr>
            <w:tcW w:w="2875" w:type="dxa"/>
            <w:gridSpan w:val="2"/>
          </w:tcPr>
          <w:p w:rsidR="00BA4F13" w:rsidRDefault="00BA4F13" w:rsidP="000C52E1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Доля рынка 20</w:t>
            </w:r>
            <w:r w:rsidR="000C52E1">
              <w:rPr>
                <w:sz w:val="24"/>
              </w:rPr>
              <w:t>20</w:t>
            </w:r>
            <w:r>
              <w:rPr>
                <w:sz w:val="24"/>
              </w:rPr>
              <w:t>, %</w:t>
            </w:r>
          </w:p>
        </w:tc>
      </w:tr>
      <w:tr w:rsidR="00BA4F13" w:rsidTr="004D3F56">
        <w:tc>
          <w:tcPr>
            <w:tcW w:w="675" w:type="dxa"/>
            <w:vMerge/>
          </w:tcPr>
          <w:p w:rsidR="00BA4F13" w:rsidRDefault="00BA4F13" w:rsidP="004D3F56">
            <w:pPr>
              <w:pStyle w:val="a3"/>
              <w:rPr>
                <w:sz w:val="24"/>
              </w:rPr>
            </w:pPr>
          </w:p>
        </w:tc>
        <w:tc>
          <w:tcPr>
            <w:tcW w:w="3402" w:type="dxa"/>
            <w:vMerge/>
          </w:tcPr>
          <w:p w:rsidR="00BA4F13" w:rsidRDefault="00BA4F13" w:rsidP="004D3F56">
            <w:pPr>
              <w:pStyle w:val="a3"/>
              <w:rPr>
                <w:sz w:val="24"/>
              </w:rPr>
            </w:pPr>
          </w:p>
        </w:tc>
        <w:tc>
          <w:tcPr>
            <w:tcW w:w="1418" w:type="dxa"/>
          </w:tcPr>
          <w:p w:rsidR="00BA4F13" w:rsidRDefault="00BA4F13" w:rsidP="000C52E1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 w:rsidR="000C52E1">
              <w:rPr>
                <w:sz w:val="24"/>
              </w:rPr>
              <w:t>9</w:t>
            </w:r>
          </w:p>
        </w:tc>
        <w:tc>
          <w:tcPr>
            <w:tcW w:w="1201" w:type="dxa"/>
          </w:tcPr>
          <w:p w:rsidR="00BA4F13" w:rsidRDefault="000C52E1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536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Компания-объект</w:t>
            </w:r>
          </w:p>
        </w:tc>
        <w:tc>
          <w:tcPr>
            <w:tcW w:w="1339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Конкурент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 xml:space="preserve">Томографы 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Рентгеновские аппараты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Электрокардиографы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proofErr w:type="spellStart"/>
            <w:r>
              <w:rPr>
                <w:sz w:val="24"/>
              </w:rPr>
              <w:t>Ультрозвуковые</w:t>
            </w:r>
            <w:proofErr w:type="spellEnd"/>
            <w:r>
              <w:rPr>
                <w:sz w:val="24"/>
              </w:rPr>
              <w:t xml:space="preserve"> системы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371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Цифровые радиографические установки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Пленочные радиографические установки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Лазерные хирургические аппараты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Дефибрилляторы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B32992" w:rsidTr="004D3F56">
        <w:tc>
          <w:tcPr>
            <w:tcW w:w="675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2" w:type="dxa"/>
          </w:tcPr>
          <w:p w:rsidR="00B32992" w:rsidRDefault="00B32992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Линейные ускорители</w:t>
            </w:r>
          </w:p>
        </w:tc>
        <w:tc>
          <w:tcPr>
            <w:tcW w:w="1418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471</w:t>
            </w:r>
          </w:p>
        </w:tc>
        <w:tc>
          <w:tcPr>
            <w:tcW w:w="1201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459</w:t>
            </w:r>
          </w:p>
        </w:tc>
        <w:tc>
          <w:tcPr>
            <w:tcW w:w="1536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339" w:type="dxa"/>
          </w:tcPr>
          <w:p w:rsidR="00B32992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</w:tr>
      <w:tr w:rsidR="00BA4F13" w:rsidTr="004D3F56">
        <w:tc>
          <w:tcPr>
            <w:tcW w:w="675" w:type="dxa"/>
          </w:tcPr>
          <w:p w:rsidR="00BA4F13" w:rsidRDefault="00BA4F13" w:rsidP="004D3F56">
            <w:pPr>
              <w:pStyle w:val="a3"/>
              <w:rPr>
                <w:sz w:val="24"/>
              </w:rPr>
            </w:pPr>
          </w:p>
        </w:tc>
        <w:tc>
          <w:tcPr>
            <w:tcW w:w="3402" w:type="dxa"/>
          </w:tcPr>
          <w:p w:rsidR="00BA4F13" w:rsidRDefault="00BA4F13" w:rsidP="004D3F56">
            <w:pPr>
              <w:pStyle w:val="a3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18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  <w:tc>
          <w:tcPr>
            <w:tcW w:w="1201" w:type="dxa"/>
          </w:tcPr>
          <w:p w:rsidR="00BA4F13" w:rsidRDefault="00B32992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1955</w:t>
            </w:r>
          </w:p>
        </w:tc>
        <w:tc>
          <w:tcPr>
            <w:tcW w:w="1536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  <w:tc>
          <w:tcPr>
            <w:tcW w:w="1339" w:type="dxa"/>
          </w:tcPr>
          <w:p w:rsidR="00BA4F13" w:rsidRDefault="00BA4F13" w:rsidP="00B32992">
            <w:pPr>
              <w:pStyle w:val="a3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</w:tr>
    </w:tbl>
    <w:p w:rsidR="00BA4F13" w:rsidRPr="00F475B3" w:rsidRDefault="00BA4F13" w:rsidP="00F475B3">
      <w:pPr>
        <w:pStyle w:val="a3"/>
        <w:rPr>
          <w:sz w:val="24"/>
        </w:rPr>
      </w:pPr>
    </w:p>
    <w:sectPr w:rsidR="00BA4F13" w:rsidRPr="00F47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B3"/>
    <w:rsid w:val="000757F2"/>
    <w:rsid w:val="000C52E1"/>
    <w:rsid w:val="00B32992"/>
    <w:rsid w:val="00BA4F13"/>
    <w:rsid w:val="00F4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75B3"/>
    <w:pPr>
      <w:spacing w:after="0" w:line="240" w:lineRule="auto"/>
    </w:pPr>
  </w:style>
  <w:style w:type="table" w:styleId="a4">
    <w:name w:val="Table Grid"/>
    <w:basedOn w:val="a1"/>
    <w:uiPriority w:val="59"/>
    <w:rsid w:val="00F47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475B3"/>
    <w:pPr>
      <w:spacing w:after="0" w:line="240" w:lineRule="auto"/>
    </w:pPr>
  </w:style>
  <w:style w:type="table" w:styleId="a4">
    <w:name w:val="Table Grid"/>
    <w:basedOn w:val="a1"/>
    <w:uiPriority w:val="59"/>
    <w:rsid w:val="00F47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4</cp:revision>
  <dcterms:created xsi:type="dcterms:W3CDTF">2018-11-02T04:21:00Z</dcterms:created>
  <dcterms:modified xsi:type="dcterms:W3CDTF">2021-12-11T20:09:00Z</dcterms:modified>
</cp:coreProperties>
</file>